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F4" w:rsidRDefault="00B44FF4" w:rsidP="00B44FF4">
      <w:pPr>
        <w:spacing w:before="100" w:beforeAutospacing="1" w:after="100" w:afterAutospacing="1" w:line="240" w:lineRule="auto"/>
        <w:ind w:firstLine="851"/>
        <w:jc w:val="center"/>
        <w:rPr>
          <w:rFonts w:ascii="Times New Roman" w:eastAsia="Times New Roman" w:hAnsi="Times New Roman" w:cs="Simplified Arabic" w:hint="cs"/>
          <w:b/>
          <w:bCs/>
          <w:color w:val="002060"/>
          <w:sz w:val="38"/>
          <w:szCs w:val="38"/>
          <w:rtl/>
        </w:rPr>
      </w:pPr>
      <w:r w:rsidRPr="00B44FF4">
        <w:rPr>
          <w:rFonts w:ascii="Times New Roman" w:eastAsia="Times New Roman" w:hAnsi="Times New Roman" w:cs="Simplified Arabic"/>
          <w:b/>
          <w:bCs/>
          <w:color w:val="002060"/>
          <w:sz w:val="38"/>
          <w:szCs w:val="38"/>
          <w:rtl/>
        </w:rPr>
        <w:t>لا اعتزاز إلا بالإسلام</w:t>
      </w:r>
    </w:p>
    <w:p w:rsidR="00B44FF4" w:rsidRPr="00B44FF4" w:rsidRDefault="00B44FF4" w:rsidP="00B44FF4">
      <w:pPr>
        <w:spacing w:before="100" w:beforeAutospacing="1" w:after="100" w:afterAutospacing="1" w:line="240" w:lineRule="auto"/>
        <w:ind w:firstLine="851"/>
        <w:jc w:val="center"/>
        <w:rPr>
          <w:rFonts w:ascii="Times New Roman" w:eastAsia="Times New Roman" w:hAnsi="Times New Roman" w:cs="Simplified Arabic"/>
          <w:sz w:val="34"/>
          <w:szCs w:val="34"/>
        </w:rPr>
      </w:pPr>
    </w:p>
    <w:p w:rsidR="00B44FF4" w:rsidRPr="00B44FF4" w:rsidRDefault="00B44FF4" w:rsidP="00B44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sz w:val="27"/>
          <w:szCs w:val="27"/>
          <w:rtl/>
        </w:rPr>
        <w:t xml:space="preserve">قال أمير المؤمنين عمر بن الخطاب رضي الله عنه: نحن أمة أعزنا الله بالإسلام فمهما ابتغينا العزة بغيره أذلنا الله. فلا اعتزاز إلا بالإسلام ولا انتماء إلا إلى الإسلام. قال أبو بكرة رضي الله عنه: </w:t>
      </w:r>
    </w:p>
    <w:p w:rsidR="00B44FF4" w:rsidRPr="00B44FF4" w:rsidRDefault="00B44FF4" w:rsidP="00B44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sz w:val="27"/>
          <w:szCs w:val="27"/>
          <w:rtl/>
        </w:rPr>
        <w:t>                        أبي الإسلام لا أب لي سواه</w:t>
      </w:r>
      <w:r w:rsidRPr="00B44FF4">
        <w:rPr>
          <w:rFonts w:ascii="Times New Roman" w:eastAsia="Times New Roman" w:hAnsi="Times New Roman" w:cs="Simplified Arabic"/>
          <w:b/>
          <w:bCs/>
          <w:sz w:val="27"/>
          <w:szCs w:val="27"/>
          <w:rtl/>
        </w:rPr>
        <w:t xml:space="preserve"> * * * </w:t>
      </w:r>
      <w:r w:rsidRPr="00B44FF4">
        <w:rPr>
          <w:rFonts w:ascii="Times New Roman" w:eastAsia="Times New Roman" w:hAnsi="Times New Roman" w:cs="Simplified Arabic"/>
          <w:sz w:val="27"/>
          <w:szCs w:val="27"/>
          <w:rtl/>
        </w:rPr>
        <w:t>إذا افتخروا بقيس أو تميم</w:t>
      </w:r>
    </w:p>
    <w:p w:rsidR="00B44FF4" w:rsidRPr="00B44FF4" w:rsidRDefault="00B44FF4" w:rsidP="00B44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sz w:val="27"/>
          <w:szCs w:val="27"/>
          <w:rtl/>
        </w:rPr>
        <w:t>فالانتماء والاعتزاز بغير الإسلام من أمور الجاهلية. لما سمع النبي صلى الله عليه وسلم من يقول: يا للأنصار ومن يقول: يا للمهاجرين قال صلى الله عليه وسلم: "</w:t>
      </w:r>
      <w:r w:rsidRPr="00B44FF4">
        <w:rPr>
          <w:rFonts w:ascii="Times New Roman" w:eastAsia="Times New Roman" w:hAnsi="Times New Roman" w:cs="Simplified Arabic"/>
          <w:color w:val="0033CC"/>
          <w:sz w:val="27"/>
          <w:szCs w:val="27"/>
          <w:rtl/>
        </w:rPr>
        <w:t>أبدعوى الجاهلية وأنا بين أظهركم</w:t>
      </w:r>
      <w:r w:rsidRPr="00B44FF4">
        <w:rPr>
          <w:rFonts w:ascii="Times New Roman" w:eastAsia="Times New Roman" w:hAnsi="Times New Roman" w:cs="Simplified Arabic"/>
          <w:sz w:val="27"/>
          <w:szCs w:val="27"/>
          <w:rtl/>
        </w:rPr>
        <w:t>". وقال: "</w:t>
      </w:r>
      <w:r w:rsidRPr="00B44FF4">
        <w:rPr>
          <w:rFonts w:ascii="Times New Roman" w:eastAsia="Times New Roman" w:hAnsi="Times New Roman" w:cs="Simplified Arabic"/>
          <w:color w:val="0033CC"/>
          <w:sz w:val="27"/>
          <w:szCs w:val="27"/>
          <w:rtl/>
        </w:rPr>
        <w:t>دعوها فإنها منتنة</w:t>
      </w:r>
      <w:r w:rsidRPr="00B44FF4">
        <w:rPr>
          <w:rFonts w:ascii="Times New Roman" w:eastAsia="Times New Roman" w:hAnsi="Times New Roman" w:cs="Simplified Arabic"/>
          <w:sz w:val="27"/>
          <w:szCs w:val="27"/>
          <w:rtl/>
        </w:rPr>
        <w:t xml:space="preserve">". </w:t>
      </w:r>
    </w:p>
    <w:p w:rsidR="00B44FF4" w:rsidRPr="00B44FF4" w:rsidRDefault="00B44FF4" w:rsidP="00B44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sz w:val="27"/>
          <w:szCs w:val="27"/>
          <w:rtl/>
        </w:rPr>
        <w:t xml:space="preserve">فالاعتزاز بالقبيلة أو بالقومية أو بالعروبة أو بالإنسانية اعتزاز وانتماء بأمور الجاهلية  ولما ظهر قبل فترة قريبة من يدعوا إلى القومية العربية أنكر عليه العلماء أشد الإنكار ورد عليهم الشيخ عبدالعزيز بن باز برد مطول قوي سماه: نقد القومية العربية. وهو مطبوع ومتداول. </w:t>
      </w:r>
    </w:p>
    <w:p w:rsidR="00B44FF4" w:rsidRPr="00B44FF4" w:rsidRDefault="00B44FF4" w:rsidP="00B44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sz w:val="27"/>
          <w:szCs w:val="27"/>
          <w:rtl/>
        </w:rPr>
        <w:t>وذلك لأن الإسلام دين الرحمة (</w:t>
      </w:r>
      <w:r w:rsidRPr="00B44FF4">
        <w:rPr>
          <w:rFonts w:ascii="Times New Roman" w:eastAsia="Times New Roman" w:hAnsi="Times New Roman" w:cs="Simplified Arabic"/>
          <w:color w:val="008000"/>
          <w:sz w:val="27"/>
          <w:szCs w:val="27"/>
          <w:rtl/>
        </w:rPr>
        <w:t>وَمَا أَرْسَلْنَاكَ إِلاَّ رَحْمَةً لِلْعَالَمِينَ</w:t>
      </w:r>
      <w:r w:rsidRPr="00B44FF4">
        <w:rPr>
          <w:rFonts w:ascii="Times New Roman" w:eastAsia="Times New Roman" w:hAnsi="Times New Roman" w:cs="Simplified Arabic"/>
          <w:sz w:val="27"/>
          <w:szCs w:val="27"/>
          <w:rtl/>
        </w:rPr>
        <w:t>) ودين البشرية: (</w:t>
      </w:r>
      <w:r w:rsidRPr="00B44FF4">
        <w:rPr>
          <w:rFonts w:ascii="Times New Roman" w:eastAsia="Times New Roman" w:hAnsi="Times New Roman" w:cs="Simplified Arabic"/>
          <w:color w:val="008000"/>
          <w:sz w:val="27"/>
          <w:szCs w:val="27"/>
          <w:rtl/>
        </w:rPr>
        <w:t>قُلْ يَا أَيُّهَا النَّاسُ إِنِّي رَسُولُ اللَّهِ إِلَيْكُمْ جَمِيعاً</w:t>
      </w:r>
      <w:r w:rsidRPr="00B44FF4">
        <w:rPr>
          <w:rFonts w:ascii="Times New Roman" w:eastAsia="Times New Roman" w:hAnsi="Times New Roman" w:cs="Simplified Arabic"/>
          <w:sz w:val="27"/>
          <w:szCs w:val="27"/>
          <w:rtl/>
        </w:rPr>
        <w:t>) والإنسانية بدون دين الإسلام لا تغني شيئا فقبل الإسلام كانت الإنسانية في وحشية وخصام وقتال ونهب وسلب وتناحر: (</w:t>
      </w:r>
      <w:r w:rsidRPr="00B44FF4">
        <w:rPr>
          <w:rFonts w:ascii="Times New Roman" w:eastAsia="Times New Roman" w:hAnsi="Times New Roman" w:cs="Simplified Arabic"/>
          <w:color w:val="008000"/>
          <w:sz w:val="27"/>
          <w:szCs w:val="27"/>
          <w:rtl/>
        </w:rPr>
        <w:t>وَاذْكُرُوا نِعْمَةَ اللَّهِ عَلَيْكُمْ إِذْ كُنْتُمْ أَعْدَاءً فَأَلَّفَ بَيْنَ قُلُوبِكُمْ فَأَصْبَحْتُمْ بِنِعْمَتِهِ إِخْوَاناً</w:t>
      </w:r>
      <w:r w:rsidRPr="00B44FF4">
        <w:rPr>
          <w:rFonts w:ascii="Times New Roman" w:eastAsia="Times New Roman" w:hAnsi="Times New Roman" w:cs="Simplified Arabic"/>
          <w:sz w:val="27"/>
          <w:szCs w:val="27"/>
          <w:rtl/>
        </w:rPr>
        <w:t>) فكل رحمة وكل إحسان إلى الناس فذلك في دين الإسلام: (</w:t>
      </w:r>
      <w:r w:rsidRPr="00B44FF4">
        <w:rPr>
          <w:rFonts w:ascii="Times New Roman" w:eastAsia="Times New Roman" w:hAnsi="Times New Roman" w:cs="Simplified Arabic"/>
          <w:color w:val="008000"/>
          <w:sz w:val="27"/>
          <w:szCs w:val="27"/>
          <w:rtl/>
        </w:rPr>
        <w:t>لا يَنْهَاكُمْ اللَّهُ عَنْ الَّذِينَ لَمْ يُقَاتِلُوكُمْ فِي الدِّينِ وَلَمْ يُخْرِجُوكُمْ مِنْ دِيَارِكُمْ أَنْ تَبَرُّوهُمْ وَتُقْسِطُوا إِلَيْهِمْ إِنَّ اللَّهَ يُحِبُّ الْمُقْسِطِينَ</w:t>
      </w:r>
      <w:r w:rsidRPr="00B44FF4">
        <w:rPr>
          <w:rFonts w:ascii="Times New Roman" w:eastAsia="Times New Roman" w:hAnsi="Times New Roman" w:cs="Simplified Arabic"/>
          <w:sz w:val="27"/>
          <w:szCs w:val="27"/>
          <w:rtl/>
        </w:rPr>
        <w:t>) حتى البهائم عند ذبحها ومن يستحون القتل من بني آدم أمر الإسلام بالإحسان إليهم عن الذبح والقتل قال صلى الله عليه وسلم: "</w:t>
      </w:r>
      <w:r w:rsidRPr="00B44FF4">
        <w:rPr>
          <w:rFonts w:ascii="Times New Roman" w:eastAsia="Times New Roman" w:hAnsi="Times New Roman" w:cs="Simplified Arabic"/>
          <w:color w:val="0033CC"/>
          <w:sz w:val="27"/>
          <w:szCs w:val="27"/>
          <w:rtl/>
        </w:rPr>
        <w:t>إن الله كتب الإحسان على كل شيء فإذا قتلتم فأحسنوا القتلة وإذا ذبحتم فأحسنوا الذبحة وليحد أحدكم شفرته وليرح ذبيحته</w:t>
      </w:r>
      <w:r w:rsidRPr="00B44FF4">
        <w:rPr>
          <w:rFonts w:ascii="Times New Roman" w:eastAsia="Times New Roman" w:hAnsi="Times New Roman" w:cs="Simplified Arabic"/>
          <w:sz w:val="27"/>
          <w:szCs w:val="27"/>
          <w:rtl/>
        </w:rPr>
        <w:t>"، وغفر الله لبغي سقت كلباً وعذب امرأة حبست هرة حتى ماتت.</w:t>
      </w:r>
    </w:p>
    <w:p w:rsidR="00B44FF4" w:rsidRPr="00B44FF4" w:rsidRDefault="00B44FF4" w:rsidP="00B44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sz w:val="27"/>
          <w:szCs w:val="27"/>
          <w:rtl/>
        </w:rPr>
        <w:t>إن الإنسانية وحدها بدون الإسلام لا تغني شيئا ولا تجلب خيرا  ولا تدفع ضرا وما سفكت الدماء ولا استبيحت الأعراض ولا استحلت الأموال إلا من بني الإنسانية ولا حفظت هذه الحرمات إلا بالإسلام وإننا نسمع في هذا الوقت من يعتز بالإنسانية وينسب إليها كل إحسان ومعروف ناسياً أو متناسياً أو قاصداً جحود فضل الإسلام. والله سبحانه قال: (</w:t>
      </w:r>
      <w:r w:rsidRPr="00B44FF4">
        <w:rPr>
          <w:rFonts w:ascii="Times New Roman" w:eastAsia="Times New Roman" w:hAnsi="Times New Roman" w:cs="Simplified Arabic"/>
          <w:color w:val="008000"/>
          <w:sz w:val="27"/>
          <w:szCs w:val="27"/>
          <w:rtl/>
        </w:rPr>
        <w:t>وَمَا كَانَ لِمُؤْمِنٍ أَنْ يَقْتُلَ مُؤْمِناً إِلاَّ خَطَأً</w:t>
      </w:r>
      <w:r w:rsidRPr="00B44FF4">
        <w:rPr>
          <w:rFonts w:ascii="Times New Roman" w:eastAsia="Times New Roman" w:hAnsi="Times New Roman" w:cs="Simplified Arabic"/>
          <w:sz w:val="27"/>
          <w:szCs w:val="27"/>
          <w:rtl/>
        </w:rPr>
        <w:t>) ولم يقل: وما كان لإنسان إن يقتل إنساناً وما خالف الإسلام فهو من أمور الجاهلية التي أمرنا بتركها والاعتزاز بديننا والانتماء إليه وإظهار فضله والدعوة إليه.</w:t>
      </w:r>
    </w:p>
    <w:p w:rsidR="00B44FF4" w:rsidRPr="00B44FF4" w:rsidRDefault="00B44FF4" w:rsidP="00B44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sz w:val="27"/>
          <w:szCs w:val="27"/>
          <w:rtl/>
        </w:rPr>
        <w:t xml:space="preserve">وفق الله الجميع لما فيه الخير والصلاح والإصلاح للإسلام والمسلمين. </w:t>
      </w:r>
    </w:p>
    <w:p w:rsidR="00B44FF4" w:rsidRPr="00B44FF4" w:rsidRDefault="00B44FF4" w:rsidP="00B44FF4">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sz w:val="27"/>
          <w:szCs w:val="27"/>
          <w:rtl/>
        </w:rPr>
        <w:t xml:space="preserve">وصلى الله وسلم على نبينا محمد. </w:t>
      </w:r>
    </w:p>
    <w:p w:rsidR="00B44FF4" w:rsidRPr="00B44FF4" w:rsidRDefault="00B44FF4" w:rsidP="00B44FF4">
      <w:pPr>
        <w:spacing w:before="100" w:beforeAutospacing="1" w:after="100" w:afterAutospacing="1" w:line="240" w:lineRule="auto"/>
        <w:ind w:left="5966"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b/>
          <w:bCs/>
          <w:sz w:val="27"/>
          <w:szCs w:val="27"/>
          <w:rtl/>
        </w:rPr>
        <w:t>كتبه:</w:t>
      </w:r>
    </w:p>
    <w:p w:rsidR="00B44FF4" w:rsidRPr="00B44FF4" w:rsidRDefault="00B44FF4" w:rsidP="00B44FF4">
      <w:pPr>
        <w:spacing w:before="100" w:beforeAutospacing="1" w:after="100" w:afterAutospacing="1" w:line="240" w:lineRule="auto"/>
        <w:ind w:left="5966"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b/>
          <w:bCs/>
          <w:sz w:val="27"/>
          <w:szCs w:val="27"/>
          <w:rtl/>
        </w:rPr>
        <w:t>صالح بن فوزان الفوزان</w:t>
      </w:r>
    </w:p>
    <w:p w:rsidR="00B44FF4" w:rsidRPr="00B44FF4" w:rsidRDefault="00B44FF4" w:rsidP="00B44FF4">
      <w:pPr>
        <w:spacing w:before="100" w:beforeAutospacing="1" w:after="100" w:afterAutospacing="1" w:line="240" w:lineRule="auto"/>
        <w:ind w:left="5966" w:firstLine="851"/>
        <w:jc w:val="both"/>
        <w:rPr>
          <w:rFonts w:ascii="Times New Roman" w:eastAsia="Times New Roman" w:hAnsi="Times New Roman" w:cs="Simplified Arabic"/>
          <w:sz w:val="24"/>
          <w:szCs w:val="24"/>
          <w:rtl/>
        </w:rPr>
      </w:pPr>
      <w:r w:rsidRPr="00B44FF4">
        <w:rPr>
          <w:rFonts w:ascii="Times New Roman" w:eastAsia="Times New Roman" w:hAnsi="Times New Roman" w:cs="Simplified Arabic"/>
          <w:b/>
          <w:bCs/>
          <w:sz w:val="27"/>
          <w:szCs w:val="27"/>
          <w:rtl/>
        </w:rPr>
        <w:t>  عضو هيئة كبار العلماء</w:t>
      </w:r>
    </w:p>
    <w:p w:rsidR="001E0F61" w:rsidRPr="00B44FF4" w:rsidRDefault="001E0F61" w:rsidP="00B44FF4">
      <w:pPr>
        <w:ind w:firstLine="851"/>
        <w:jc w:val="both"/>
        <w:rPr>
          <w:rFonts w:cs="Simplified Arabic"/>
        </w:rPr>
      </w:pPr>
    </w:p>
    <w:sectPr w:rsidR="001E0F61" w:rsidRPr="00B44FF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12644C"/>
    <w:rsid w:val="00150C9E"/>
    <w:rsid w:val="001918B4"/>
    <w:rsid w:val="001E0F61"/>
    <w:rsid w:val="002078E7"/>
    <w:rsid w:val="00367044"/>
    <w:rsid w:val="00590E99"/>
    <w:rsid w:val="005D3220"/>
    <w:rsid w:val="00665884"/>
    <w:rsid w:val="00842C77"/>
    <w:rsid w:val="00861A05"/>
    <w:rsid w:val="00AA4C19"/>
    <w:rsid w:val="00B35271"/>
    <w:rsid w:val="00B44FF4"/>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2015-01-06T16:33:00Z</cp:lastPrinted>
  <dcterms:created xsi:type="dcterms:W3CDTF">2015-01-06T16:44:00Z</dcterms:created>
  <dcterms:modified xsi:type="dcterms:W3CDTF">2015-01-06T16:44:00Z</dcterms:modified>
</cp:coreProperties>
</file>